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492A" w:rsidRDefault="002A492A" w:rsidP="002A492A">
      <w:pPr>
        <w:shd w:val="clear" w:color="auto" w:fill="FFFFFF"/>
        <w:spacing w:before="100" w:beforeAutospacing="1" w:after="100" w:afterAutospacing="1" w:line="240" w:lineRule="auto"/>
        <w:ind w:firstLine="95"/>
        <w:jc w:val="center"/>
        <w:outlineLvl w:val="2"/>
        <w:rPr>
          <w:rFonts w:ascii="Verdana" w:eastAsia="Times New Roman" w:hAnsi="Verdana" w:cs="Times New Roman"/>
          <w:b/>
          <w:bCs/>
          <w:color w:val="990404"/>
          <w:sz w:val="32"/>
          <w:szCs w:val="32"/>
        </w:rPr>
      </w:pPr>
      <w:r w:rsidRPr="002A492A">
        <w:rPr>
          <w:rFonts w:ascii="Verdana" w:eastAsia="Times New Roman" w:hAnsi="Verdana" w:cs="Times New Roman"/>
          <w:b/>
          <w:bCs/>
          <w:color w:val="990404"/>
          <w:sz w:val="32"/>
          <w:szCs w:val="32"/>
        </w:rPr>
        <w:t>Виртуальная книжная выставка</w:t>
      </w:r>
      <w:r w:rsidRPr="002A492A">
        <w:rPr>
          <w:rFonts w:ascii="Verdana" w:eastAsia="Times New Roman" w:hAnsi="Verdana" w:cs="Times New Roman"/>
          <w:b/>
          <w:bCs/>
          <w:color w:val="990404"/>
          <w:sz w:val="32"/>
          <w:szCs w:val="32"/>
        </w:rPr>
        <w:br/>
        <w:t>к 150-летию со дня рождения писателя</w:t>
      </w:r>
    </w:p>
    <w:p w:rsidR="002A492A" w:rsidRPr="002A492A" w:rsidRDefault="002A492A" w:rsidP="002A492A">
      <w:pPr>
        <w:shd w:val="clear" w:color="auto" w:fill="FFFFFF"/>
        <w:spacing w:before="100" w:beforeAutospacing="1" w:after="100" w:afterAutospacing="1" w:line="240" w:lineRule="auto"/>
        <w:ind w:firstLine="95"/>
        <w:jc w:val="center"/>
        <w:outlineLvl w:val="2"/>
        <w:rPr>
          <w:rFonts w:ascii="Verdana" w:eastAsia="Times New Roman" w:hAnsi="Verdana" w:cs="Times New Roman"/>
          <w:b/>
          <w:bCs/>
          <w:color w:val="990404"/>
          <w:sz w:val="32"/>
          <w:szCs w:val="32"/>
        </w:rPr>
      </w:pPr>
      <w:r>
        <w:rPr>
          <w:rFonts w:ascii="Verdana" w:eastAsia="Times New Roman" w:hAnsi="Verdana" w:cs="Times New Roman"/>
          <w:b/>
          <w:bCs/>
          <w:color w:val="990404"/>
          <w:sz w:val="32"/>
          <w:szCs w:val="32"/>
        </w:rPr>
        <w:t xml:space="preserve">Ивана Алексеевича </w:t>
      </w:r>
      <w:r w:rsidRPr="002A492A">
        <w:rPr>
          <w:rFonts w:ascii="Verdana" w:eastAsia="Times New Roman" w:hAnsi="Verdana" w:cs="Times New Roman"/>
          <w:b/>
          <w:bCs/>
          <w:color w:val="990404"/>
          <w:sz w:val="32"/>
          <w:szCs w:val="32"/>
        </w:rPr>
        <w:t>Бунина</w:t>
      </w:r>
      <w:r>
        <w:rPr>
          <w:rFonts w:ascii="Verdana" w:eastAsia="Times New Roman" w:hAnsi="Verdana" w:cs="Times New Roman"/>
          <w:b/>
          <w:bCs/>
          <w:color w:val="990404"/>
          <w:sz w:val="32"/>
          <w:szCs w:val="32"/>
        </w:rPr>
        <w:t xml:space="preserve"> (1870-1953)</w:t>
      </w:r>
    </w:p>
    <w:p w:rsidR="002A492A" w:rsidRDefault="002A492A" w:rsidP="002A492A">
      <w:pPr>
        <w:shd w:val="clear" w:color="auto" w:fill="EBEBEB"/>
        <w:spacing w:after="79" w:line="240" w:lineRule="auto"/>
        <w:rPr>
          <w:rFonts w:ascii="Georgia" w:eastAsia="Times New Roman" w:hAnsi="Georgia" w:cs="Times New Roman"/>
          <w:color w:val="000000"/>
          <w:sz w:val="19"/>
          <w:szCs w:val="19"/>
        </w:rPr>
      </w:pPr>
      <w:r>
        <w:rPr>
          <w:rFonts w:ascii="Georgia" w:eastAsia="Times New Roman" w:hAnsi="Georgia" w:cs="Times New Roman"/>
          <w:noProof/>
          <w:color w:val="000000"/>
          <w:sz w:val="19"/>
          <w:szCs w:val="19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14089</wp:posOffset>
            </wp:positionH>
            <wp:positionV relativeFrom="paragraph">
              <wp:posOffset>4752</wp:posOffset>
            </wp:positionV>
            <wp:extent cx="2638683" cy="4129873"/>
            <wp:effectExtent l="19050" t="0" r="9267" b="0"/>
            <wp:wrapSquare wrapText="bothSides"/>
            <wp:docPr id="1" name="Рисунок 1" descr="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-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683" cy="4129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A492A">
        <w:rPr>
          <w:rFonts w:ascii="Georgia" w:eastAsia="Times New Roman" w:hAnsi="Georgia" w:cs="Times New Roman"/>
          <w:color w:val="000000"/>
          <w:sz w:val="19"/>
          <w:szCs w:val="19"/>
        </w:rPr>
        <w:br/>
      </w:r>
    </w:p>
    <w:p w:rsidR="002A492A" w:rsidRPr="002A492A" w:rsidRDefault="002A492A" w:rsidP="002A492A">
      <w:pPr>
        <w:shd w:val="clear" w:color="auto" w:fill="FFFFFF"/>
        <w:spacing w:before="100" w:beforeAutospacing="1" w:after="100" w:afterAutospacing="1" w:line="240" w:lineRule="auto"/>
        <w:jc w:val="center"/>
        <w:outlineLvl w:val="1"/>
        <w:rPr>
          <w:rFonts w:ascii="Verdana" w:eastAsia="Times New Roman" w:hAnsi="Verdana" w:cs="Times New Roman"/>
          <w:b/>
          <w:bCs/>
          <w:color w:val="990000"/>
          <w:sz w:val="28"/>
          <w:szCs w:val="28"/>
        </w:rPr>
      </w:pPr>
      <w:r w:rsidRPr="002A492A">
        <w:rPr>
          <w:rFonts w:ascii="Verdana" w:eastAsia="Times New Roman" w:hAnsi="Verdana" w:cs="Times New Roman"/>
          <w:b/>
          <w:bCs/>
          <w:color w:val="990000"/>
          <w:sz w:val="28"/>
          <w:szCs w:val="28"/>
        </w:rPr>
        <w:t>«Иван Алексеевич Бунин – это и есть Россия…»</w:t>
      </w:r>
    </w:p>
    <w:p w:rsidR="002A492A" w:rsidRDefault="002A492A" w:rsidP="002A492A">
      <w:pPr>
        <w:shd w:val="clear" w:color="auto" w:fill="EBEBEB"/>
        <w:spacing w:after="79" w:line="240" w:lineRule="auto"/>
        <w:rPr>
          <w:rFonts w:ascii="Georgia" w:eastAsia="Times New Roman" w:hAnsi="Georgia" w:cs="Times New Roman"/>
          <w:color w:val="000000"/>
          <w:sz w:val="19"/>
          <w:szCs w:val="19"/>
        </w:rPr>
      </w:pPr>
    </w:p>
    <w:p w:rsidR="002A492A" w:rsidRDefault="002A492A" w:rsidP="002A492A">
      <w:pPr>
        <w:shd w:val="clear" w:color="auto" w:fill="EBEBEB"/>
        <w:spacing w:after="79" w:line="240" w:lineRule="auto"/>
        <w:rPr>
          <w:rFonts w:ascii="Georgia" w:eastAsia="Times New Roman" w:hAnsi="Georgia" w:cs="Times New Roman"/>
          <w:color w:val="000000"/>
          <w:sz w:val="19"/>
          <w:szCs w:val="19"/>
        </w:rPr>
      </w:pPr>
    </w:p>
    <w:p w:rsidR="002A492A" w:rsidRDefault="002A492A" w:rsidP="002A492A">
      <w:pPr>
        <w:shd w:val="clear" w:color="auto" w:fill="EBEBEB"/>
        <w:spacing w:after="79" w:line="240" w:lineRule="auto"/>
        <w:rPr>
          <w:rFonts w:ascii="Georgia" w:eastAsia="Times New Roman" w:hAnsi="Georgia" w:cs="Times New Roman"/>
          <w:color w:val="000000"/>
          <w:sz w:val="19"/>
          <w:szCs w:val="19"/>
        </w:rPr>
      </w:pPr>
    </w:p>
    <w:p w:rsidR="002A492A" w:rsidRDefault="002A492A" w:rsidP="002A492A">
      <w:pPr>
        <w:shd w:val="clear" w:color="auto" w:fill="EBEBEB"/>
        <w:spacing w:after="79" w:line="240" w:lineRule="auto"/>
        <w:rPr>
          <w:rFonts w:ascii="Georgia" w:eastAsia="Times New Roman" w:hAnsi="Georgia" w:cs="Times New Roman"/>
          <w:color w:val="000000"/>
          <w:sz w:val="19"/>
          <w:szCs w:val="19"/>
        </w:rPr>
      </w:pPr>
    </w:p>
    <w:p w:rsidR="002A492A" w:rsidRDefault="002A492A" w:rsidP="002A492A">
      <w:pPr>
        <w:shd w:val="clear" w:color="auto" w:fill="EBEBEB"/>
        <w:spacing w:after="79" w:line="240" w:lineRule="auto"/>
        <w:rPr>
          <w:rFonts w:ascii="Georgia" w:eastAsia="Times New Roman" w:hAnsi="Georgia" w:cs="Times New Roman"/>
          <w:color w:val="000000"/>
          <w:sz w:val="19"/>
          <w:szCs w:val="19"/>
        </w:rPr>
      </w:pPr>
    </w:p>
    <w:p w:rsidR="002A492A" w:rsidRDefault="002A492A" w:rsidP="002A492A">
      <w:pPr>
        <w:shd w:val="clear" w:color="auto" w:fill="EBEBEB"/>
        <w:spacing w:after="79" w:line="240" w:lineRule="auto"/>
        <w:rPr>
          <w:rFonts w:ascii="Georgia" w:eastAsia="Times New Roman" w:hAnsi="Georgia" w:cs="Times New Roman"/>
          <w:color w:val="000000"/>
          <w:sz w:val="19"/>
          <w:szCs w:val="19"/>
        </w:rPr>
      </w:pPr>
    </w:p>
    <w:p w:rsidR="002A492A" w:rsidRDefault="002A492A" w:rsidP="002A492A">
      <w:pPr>
        <w:shd w:val="clear" w:color="auto" w:fill="EBEBEB"/>
        <w:spacing w:after="79" w:line="240" w:lineRule="auto"/>
        <w:rPr>
          <w:rFonts w:ascii="Georgia" w:eastAsia="Times New Roman" w:hAnsi="Georgia" w:cs="Times New Roman"/>
          <w:color w:val="000000"/>
          <w:sz w:val="19"/>
          <w:szCs w:val="19"/>
        </w:rPr>
      </w:pPr>
    </w:p>
    <w:p w:rsidR="002A492A" w:rsidRDefault="002A492A" w:rsidP="002A492A">
      <w:pPr>
        <w:shd w:val="clear" w:color="auto" w:fill="EBEBEB"/>
        <w:spacing w:after="79" w:line="240" w:lineRule="auto"/>
        <w:rPr>
          <w:rFonts w:ascii="Georgia" w:eastAsia="Times New Roman" w:hAnsi="Georgia" w:cs="Times New Roman"/>
          <w:color w:val="000000"/>
          <w:sz w:val="19"/>
          <w:szCs w:val="19"/>
        </w:rPr>
      </w:pPr>
    </w:p>
    <w:p w:rsidR="002A492A" w:rsidRDefault="002A492A" w:rsidP="002A492A">
      <w:pPr>
        <w:shd w:val="clear" w:color="auto" w:fill="EBEBEB"/>
        <w:spacing w:after="79" w:line="240" w:lineRule="auto"/>
        <w:rPr>
          <w:rFonts w:ascii="Georgia" w:eastAsia="Times New Roman" w:hAnsi="Georgia" w:cs="Times New Roman"/>
          <w:color w:val="000000"/>
          <w:sz w:val="19"/>
          <w:szCs w:val="19"/>
        </w:rPr>
      </w:pPr>
    </w:p>
    <w:p w:rsidR="002A492A" w:rsidRDefault="002A492A" w:rsidP="002A492A">
      <w:pPr>
        <w:shd w:val="clear" w:color="auto" w:fill="EBEBEB"/>
        <w:spacing w:after="79" w:line="240" w:lineRule="auto"/>
        <w:rPr>
          <w:rFonts w:ascii="Georgia" w:eastAsia="Times New Roman" w:hAnsi="Georgia" w:cs="Times New Roman"/>
          <w:color w:val="000000"/>
          <w:sz w:val="19"/>
          <w:szCs w:val="19"/>
        </w:rPr>
      </w:pPr>
    </w:p>
    <w:p w:rsidR="002A492A" w:rsidRDefault="002A492A" w:rsidP="002A492A">
      <w:pPr>
        <w:shd w:val="clear" w:color="auto" w:fill="EBEBEB"/>
        <w:spacing w:after="79" w:line="240" w:lineRule="auto"/>
        <w:rPr>
          <w:rFonts w:ascii="Georgia" w:eastAsia="Times New Roman" w:hAnsi="Georgia" w:cs="Times New Roman"/>
          <w:color w:val="000000"/>
          <w:sz w:val="19"/>
          <w:szCs w:val="19"/>
        </w:rPr>
      </w:pPr>
    </w:p>
    <w:p w:rsidR="002A492A" w:rsidRDefault="002A492A" w:rsidP="002A492A">
      <w:pPr>
        <w:shd w:val="clear" w:color="auto" w:fill="EBEBEB"/>
        <w:spacing w:after="79" w:line="240" w:lineRule="auto"/>
        <w:rPr>
          <w:rFonts w:ascii="Georgia" w:eastAsia="Times New Roman" w:hAnsi="Georgia" w:cs="Times New Roman"/>
          <w:color w:val="000000"/>
          <w:sz w:val="19"/>
          <w:szCs w:val="19"/>
        </w:rPr>
      </w:pPr>
    </w:p>
    <w:p w:rsidR="002A492A" w:rsidRDefault="002A492A" w:rsidP="002A492A">
      <w:pPr>
        <w:shd w:val="clear" w:color="auto" w:fill="EBEBEB"/>
        <w:spacing w:after="79" w:line="240" w:lineRule="auto"/>
        <w:rPr>
          <w:rFonts w:ascii="Georgia" w:eastAsia="Times New Roman" w:hAnsi="Georgia" w:cs="Times New Roman"/>
          <w:color w:val="000000"/>
          <w:sz w:val="19"/>
          <w:szCs w:val="19"/>
        </w:rPr>
      </w:pPr>
    </w:p>
    <w:p w:rsidR="002A492A" w:rsidRDefault="002A492A" w:rsidP="002A492A">
      <w:pPr>
        <w:shd w:val="clear" w:color="auto" w:fill="EBEBEB"/>
        <w:spacing w:after="79" w:line="240" w:lineRule="auto"/>
        <w:rPr>
          <w:rFonts w:ascii="Georgia" w:eastAsia="Times New Roman" w:hAnsi="Georgia" w:cs="Times New Roman"/>
          <w:color w:val="000000"/>
          <w:sz w:val="19"/>
          <w:szCs w:val="19"/>
        </w:rPr>
      </w:pPr>
    </w:p>
    <w:p w:rsidR="002A492A" w:rsidRDefault="002A492A" w:rsidP="002A492A">
      <w:pPr>
        <w:shd w:val="clear" w:color="auto" w:fill="EBEBEB"/>
        <w:spacing w:after="79" w:line="240" w:lineRule="auto"/>
        <w:rPr>
          <w:rFonts w:ascii="Georgia" w:eastAsia="Times New Roman" w:hAnsi="Georgia" w:cs="Times New Roman"/>
          <w:color w:val="000000"/>
          <w:sz w:val="19"/>
          <w:szCs w:val="19"/>
        </w:rPr>
      </w:pPr>
    </w:p>
    <w:p w:rsidR="002A492A" w:rsidRDefault="002A492A" w:rsidP="002A492A">
      <w:pPr>
        <w:shd w:val="clear" w:color="auto" w:fill="EBEBEB"/>
        <w:spacing w:after="79" w:line="240" w:lineRule="auto"/>
        <w:rPr>
          <w:rFonts w:ascii="Georgia" w:eastAsia="Times New Roman" w:hAnsi="Georgia" w:cs="Times New Roman"/>
          <w:color w:val="000000"/>
          <w:sz w:val="19"/>
          <w:szCs w:val="19"/>
        </w:rPr>
      </w:pPr>
    </w:p>
    <w:p w:rsidR="002A492A" w:rsidRDefault="002A492A" w:rsidP="002A492A">
      <w:pPr>
        <w:shd w:val="clear" w:color="auto" w:fill="EBEBEB"/>
        <w:spacing w:after="79" w:line="240" w:lineRule="auto"/>
        <w:rPr>
          <w:rFonts w:ascii="Georgia" w:eastAsia="Times New Roman" w:hAnsi="Georgia" w:cs="Times New Roman"/>
          <w:color w:val="000000"/>
          <w:sz w:val="19"/>
          <w:szCs w:val="19"/>
        </w:rPr>
      </w:pPr>
    </w:p>
    <w:p w:rsidR="002A492A" w:rsidRPr="002A492A" w:rsidRDefault="002A492A" w:rsidP="002A492A">
      <w:pPr>
        <w:shd w:val="clear" w:color="auto" w:fill="EBEBEB"/>
        <w:spacing w:after="79" w:line="240" w:lineRule="auto"/>
        <w:rPr>
          <w:rFonts w:ascii="Georgia" w:eastAsia="Times New Roman" w:hAnsi="Georgia" w:cs="Times New Roman"/>
          <w:color w:val="000000"/>
          <w:sz w:val="19"/>
          <w:szCs w:val="19"/>
        </w:rPr>
      </w:pPr>
      <w:r w:rsidRPr="002A492A">
        <w:rPr>
          <w:rFonts w:ascii="Georgia" w:eastAsia="Times New Roman" w:hAnsi="Georgia" w:cs="Times New Roman"/>
          <w:color w:val="000000"/>
          <w:sz w:val="19"/>
          <w:szCs w:val="19"/>
        </w:rPr>
        <w:t>Иван Бунин</w:t>
      </w:r>
    </w:p>
    <w:p w:rsidR="002A492A" w:rsidRPr="002A492A" w:rsidRDefault="002A492A" w:rsidP="002A492A">
      <w:pPr>
        <w:shd w:val="clear" w:color="auto" w:fill="FFFFFF"/>
        <w:spacing w:before="100" w:beforeAutospacing="1" w:after="100" w:afterAutospacing="1" w:line="240" w:lineRule="auto"/>
        <w:ind w:firstLine="1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>«Бунин – явление редчайшее в нашей литературе, по языку – это та вершина, выше которой никому не подняться. Сила Бунина еще и в том, что ему нельзя подражать. И если можно у него учиться, то только любви к родной земле, познанию природы, удивительной способности не повторять никого и не перепевать себя…», - писал о Бунине советский прозаик С.А. Воронин.</w:t>
      </w:r>
    </w:p>
    <w:p w:rsidR="002A492A" w:rsidRPr="002A492A" w:rsidRDefault="002A492A" w:rsidP="002A492A">
      <w:pPr>
        <w:shd w:val="clear" w:color="auto" w:fill="FFFFFF"/>
        <w:spacing w:before="100" w:beforeAutospacing="1" w:after="100" w:afterAutospacing="1" w:line="240" w:lineRule="auto"/>
        <w:ind w:firstLine="1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>Писатель и поэт </w:t>
      </w:r>
      <w:hyperlink r:id="rId5" w:tgtFrame="_blank" w:history="1">
        <w:r w:rsidRPr="000518EB">
          <w:rPr>
            <w:rFonts w:ascii="Times New Roman" w:eastAsia="Times New Roman" w:hAnsi="Times New Roman" w:cs="Times New Roman"/>
            <w:color w:val="006633"/>
            <w:sz w:val="24"/>
            <w:szCs w:val="24"/>
            <w:u w:val="single"/>
          </w:rPr>
          <w:t>Иван Бунин родился в Воронеже 22 октября 1870 года</w:t>
        </w:r>
      </w:hyperlink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>. Он писал в автобиографии: «Детство и раннюю юность провел в деревне, писать и печататься начал рано. Довольно скоро обратила на меня внимание и критика. Затем мои книги три раза были отмечены высшей наградой Российской академии наук - премией имени Пушкина…»</w:t>
      </w:r>
    </w:p>
    <w:p w:rsidR="002A492A" w:rsidRPr="002A492A" w:rsidRDefault="002A492A" w:rsidP="002A492A">
      <w:pPr>
        <w:shd w:val="clear" w:color="auto" w:fill="FFFFFF"/>
        <w:spacing w:before="100" w:beforeAutospacing="1" w:after="100" w:afterAutospacing="1" w:line="240" w:lineRule="auto"/>
        <w:ind w:firstLine="1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>Писательским талантом Бунина восхищался Александр Куприн, Алексей Толстой, Иван Шмелев. Максим Горький писал: «Выньте Бунина из русской литературы, и она потускнеет, лишится радужного блеска и звездного сияния его одинокой страннической души».</w:t>
      </w: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  Последний дореволюционный русский классик и первый русский Нобелевский лауреат по литературе отличался независимостью суждений и по меткому выражению Георгия Адамовича «людей видел насквозь, безошибочно догадывался о том, что они предпочли бы скрыть». В 1920 году Бунин эмигрировал из России во Францию.</w:t>
      </w:r>
    </w:p>
    <w:p w:rsidR="002A492A" w:rsidRPr="002A492A" w:rsidRDefault="002A492A" w:rsidP="002A492A">
      <w:pPr>
        <w:shd w:val="clear" w:color="auto" w:fill="FFFFFF"/>
        <w:spacing w:before="100" w:beforeAutospacing="1" w:after="100" w:afterAutospacing="1" w:line="240" w:lineRule="auto"/>
        <w:ind w:firstLine="1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В 1933 году автор «Темных аллей», «Жизни Арсеньевых» и многочисленных рассказов получил Нобелевскую премию и мировое признание с формулировкой: «За строгое мастерство, с которым он развивает традиции русской классической прозы».</w:t>
      </w:r>
    </w:p>
    <w:p w:rsidR="002A492A" w:rsidRPr="002A492A" w:rsidRDefault="002A492A" w:rsidP="002A492A">
      <w:pPr>
        <w:shd w:val="clear" w:color="auto" w:fill="FFFFFF"/>
        <w:spacing w:before="100" w:beforeAutospacing="1" w:after="100" w:afterAutospacing="1" w:line="240" w:lineRule="auto"/>
        <w:ind w:firstLine="1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>Современники Ивана Бунина по-разному отзывались о личности писателя. Чаще всего они признавали его литературный дар и блестящую прозу, но отмечали его сложность как человека. И, действительно, в дореволюционной России </w:t>
      </w:r>
      <w:hyperlink r:id="rId6" w:tgtFrame="_blank" w:history="1">
        <w:r w:rsidRPr="000518EB">
          <w:rPr>
            <w:rFonts w:ascii="Times New Roman" w:eastAsia="Times New Roman" w:hAnsi="Times New Roman" w:cs="Times New Roman"/>
            <w:color w:val="006633"/>
            <w:sz w:val="24"/>
            <w:szCs w:val="24"/>
            <w:u w:val="single"/>
          </w:rPr>
          <w:t>Иван Алексеевич</w:t>
        </w:r>
      </w:hyperlink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> был признанным мастером пера, в эмиграции он тоже продолжал писать, в 1939 году отказался от всяких контактов с нацистами, а когда правительство СССР разрешило ему вернуться на Родину, он категорически отказался ехать в советскую Россию.</w:t>
      </w:r>
    </w:p>
    <w:p w:rsidR="002A492A" w:rsidRPr="002A492A" w:rsidRDefault="002A492A" w:rsidP="002A492A">
      <w:pPr>
        <w:shd w:val="clear" w:color="auto" w:fill="FFFFFF"/>
        <w:spacing w:before="100" w:beforeAutospacing="1" w:after="100" w:afterAutospacing="1" w:line="240" w:lineRule="auto"/>
        <w:ind w:firstLine="1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>Однако чувство родины и русского языка у него было огромно, и он пронес его через всю жизнь. «Россию, наше русское естество мы унесли с собой, и где бы мы ни были, мы не можем не чувствовать ее», - говорил Иван Алексеевич о себе и о миллионах таких же вынужденных эмигрантов, покинувших отечество в лихие революционные годы.</w:t>
      </w: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О личности Ивана Бунина говорит и тот факт, что за 33 года эмигрантской жизни во Франции он так и не выучил французский язык до достаточного уровня. За границей он продолжал писать только на русском. Во всей русской литературе у Бунина было три «иконы»: Пушкин, Чехов и Толстой.</w:t>
      </w:r>
    </w:p>
    <w:p w:rsidR="002A492A" w:rsidRPr="002A492A" w:rsidRDefault="002A492A" w:rsidP="002A492A">
      <w:pPr>
        <w:shd w:val="clear" w:color="auto" w:fill="FFFFFF"/>
        <w:spacing w:before="100" w:beforeAutospacing="1" w:after="100" w:afterAutospacing="1" w:line="240" w:lineRule="auto"/>
        <w:ind w:firstLine="1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ночь с 7-го на 8-е ноября 1953 год великий писатель Иван Алексеевич Бунин скончался в Париже. </w:t>
      </w:r>
      <w:proofErr w:type="gramStart"/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>Похоронен</w:t>
      </w:r>
      <w:proofErr w:type="gramEnd"/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 кладбище </w:t>
      </w:r>
      <w:proofErr w:type="spellStart"/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>Сент-Женевьев-де-Буа</w:t>
      </w:r>
      <w:proofErr w:type="spellEnd"/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>. Его личный секретарь Андрей Седых написал: «Бунину не надо было жить в России, чтобы писать о ней: </w:t>
      </w:r>
      <w:hyperlink r:id="rId7" w:tgtFrame="_blank" w:history="1">
        <w:r w:rsidRPr="000518EB">
          <w:rPr>
            <w:rFonts w:ascii="Times New Roman" w:eastAsia="Times New Roman" w:hAnsi="Times New Roman" w:cs="Times New Roman"/>
            <w:color w:val="006633"/>
            <w:sz w:val="24"/>
            <w:szCs w:val="24"/>
            <w:u w:val="single"/>
          </w:rPr>
          <w:t>Россия жила в нем, он был — Россия»</w:t>
        </w:r>
      </w:hyperlink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2A492A" w:rsidRPr="002A492A" w:rsidRDefault="002A492A" w:rsidP="002A492A">
      <w:pPr>
        <w:shd w:val="clear" w:color="auto" w:fill="FFFFFF"/>
        <w:spacing w:before="100" w:beforeAutospacing="1" w:after="100" w:afterAutospacing="1" w:line="240" w:lineRule="auto"/>
        <w:ind w:firstLine="1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gramStart"/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Начните читать Бунина - будь то «Темные аллеи», «Легкое дыхание», «Чаша жизни», «Чистый понедельник», «Антоновские яблоки», «Митина любовь», «Жизнь Арсеньева», и вами тотчас завладеет, зачарует вас неповторимая </w:t>
      </w:r>
      <w:proofErr w:type="spellStart"/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>бунинская</w:t>
      </w:r>
      <w:proofErr w:type="spellEnd"/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Россия со всеми ее прелестными приметами: старинными церквями, монастырями, колокольным звоном, деревенскими погостами, разорившимися «дворянскими гнездами», с ее богатым красочным языком, присказками, прибаутками, которых не найдете ни у Чехова, ни у Тургенева.</w:t>
      </w:r>
      <w:proofErr w:type="gramEnd"/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Но это не всё: никто так убедительно, так психологически точно и </w:t>
      </w:r>
      <w:proofErr w:type="gramStart"/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proofErr w:type="gramEnd"/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то же время немногословно не описал главное чувство человека — любовь..»,  - писала в своей статье «Приглашение к Бунину» литературовед Зинаида </w:t>
      </w:r>
      <w:proofErr w:type="spellStart"/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>Партис</w:t>
      </w:r>
      <w:proofErr w:type="spellEnd"/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2A492A" w:rsidRPr="002A492A" w:rsidRDefault="002A492A" w:rsidP="000518EB">
      <w:pPr>
        <w:shd w:val="clear" w:color="auto" w:fill="FFFFFF"/>
        <w:spacing w:before="100" w:beforeAutospacing="1" w:after="100" w:afterAutospacing="1" w:line="240" w:lineRule="auto"/>
        <w:ind w:firstLine="12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>***</w:t>
      </w: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За все тебя, Господь, благодарю!</w:t>
      </w: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Ты, после дня тревоги и печали,</w:t>
      </w: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Даруешь мне вечернюю зарю.</w:t>
      </w: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Простор полей и кротость синей дали.</w:t>
      </w: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Я одинок и ныне - как всегда.</w:t>
      </w: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Но вот закат разлил свой пышный пламень,</w:t>
      </w: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тает в нем Вечерняя Звезда,</w:t>
      </w: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Дрожа насквозь, как самоцветный камень.</w:t>
      </w: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счастлив я печальною судьбой</w:t>
      </w:r>
      <w:proofErr w:type="gramStart"/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</w:t>
      </w:r>
      <w:proofErr w:type="gramEnd"/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есть отрада сладкая в сознанье,</w:t>
      </w: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Что я один в безмолвном созерцанье,</w:t>
      </w: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Что всем я чужд и говорю – с тобой.</w:t>
      </w:r>
      <w:r w:rsidRPr="002A492A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                                                    </w:t>
      </w:r>
      <w:r w:rsidRPr="000518E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Иван Бунин. 1901</w:t>
      </w:r>
    </w:p>
    <w:p w:rsidR="00E84581" w:rsidRDefault="002A492A" w:rsidP="002A492A">
      <w:pPr>
        <w:shd w:val="clear" w:color="auto" w:fill="FFFFFF"/>
        <w:spacing w:before="100" w:beforeAutospacing="1" w:after="100" w:afterAutospacing="1" w:line="240" w:lineRule="auto"/>
        <w:ind w:firstLine="127"/>
        <w:jc w:val="center"/>
        <w:rPr>
          <w:rFonts w:ascii="Georgia" w:eastAsia="Times New Roman" w:hAnsi="Georgia" w:cs="Times New Roman"/>
          <w:color w:val="000000"/>
          <w:sz w:val="19"/>
          <w:szCs w:val="19"/>
        </w:rPr>
      </w:pPr>
      <w:r>
        <w:rPr>
          <w:rFonts w:ascii="Georgia" w:eastAsia="Times New Roman" w:hAnsi="Georgia" w:cs="Times New Roman"/>
          <w:noProof/>
          <w:color w:val="000000"/>
          <w:sz w:val="19"/>
          <w:szCs w:val="19"/>
        </w:rPr>
        <w:lastRenderedPageBreak/>
        <w:drawing>
          <wp:inline distT="0" distB="0" distL="0" distR="0">
            <wp:extent cx="5246286" cy="3627455"/>
            <wp:effectExtent l="19050" t="0" r="0" b="0"/>
            <wp:docPr id="2" name="Рисунок 2" descr="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-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6525" cy="3627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492A" w:rsidRPr="002A492A" w:rsidRDefault="002A492A" w:rsidP="002A492A">
      <w:pPr>
        <w:shd w:val="clear" w:color="auto" w:fill="FFFFFF"/>
        <w:spacing w:before="100" w:beforeAutospacing="1" w:after="100" w:afterAutospacing="1" w:line="240" w:lineRule="auto"/>
        <w:ind w:firstLine="127"/>
        <w:jc w:val="center"/>
        <w:rPr>
          <w:rFonts w:ascii="Georgia" w:eastAsia="Times New Roman" w:hAnsi="Georgia" w:cs="Times New Roman"/>
          <w:color w:val="000000"/>
          <w:sz w:val="19"/>
          <w:szCs w:val="19"/>
        </w:rPr>
      </w:pPr>
      <w:r w:rsidRPr="002A492A">
        <w:rPr>
          <w:rFonts w:ascii="Georgia" w:eastAsia="Times New Roman" w:hAnsi="Georgia" w:cs="Times New Roman"/>
          <w:color w:val="000000"/>
          <w:sz w:val="19"/>
          <w:szCs w:val="19"/>
        </w:rPr>
        <w:t xml:space="preserve">М. Горький, Д. </w:t>
      </w:r>
      <w:proofErr w:type="spellStart"/>
      <w:proofErr w:type="gramStart"/>
      <w:r w:rsidRPr="002A492A">
        <w:rPr>
          <w:rFonts w:ascii="Georgia" w:eastAsia="Times New Roman" w:hAnsi="Georgia" w:cs="Times New Roman"/>
          <w:color w:val="000000"/>
          <w:sz w:val="19"/>
          <w:szCs w:val="19"/>
        </w:rPr>
        <w:t>Мамин-Сибиряк</w:t>
      </w:r>
      <w:proofErr w:type="spellEnd"/>
      <w:proofErr w:type="gramEnd"/>
      <w:r w:rsidRPr="002A492A">
        <w:rPr>
          <w:rFonts w:ascii="Georgia" w:eastAsia="Times New Roman" w:hAnsi="Georgia" w:cs="Times New Roman"/>
          <w:color w:val="000000"/>
          <w:sz w:val="19"/>
          <w:szCs w:val="19"/>
        </w:rPr>
        <w:t xml:space="preserve">, Н. </w:t>
      </w:r>
      <w:proofErr w:type="spellStart"/>
      <w:r w:rsidRPr="002A492A">
        <w:rPr>
          <w:rFonts w:ascii="Georgia" w:eastAsia="Times New Roman" w:hAnsi="Georgia" w:cs="Times New Roman"/>
          <w:color w:val="000000"/>
          <w:sz w:val="19"/>
          <w:szCs w:val="19"/>
        </w:rPr>
        <w:t>Телешов</w:t>
      </w:r>
      <w:proofErr w:type="spellEnd"/>
      <w:r w:rsidRPr="002A492A">
        <w:rPr>
          <w:rFonts w:ascii="Georgia" w:eastAsia="Times New Roman" w:hAnsi="Georgia" w:cs="Times New Roman"/>
          <w:color w:val="000000"/>
          <w:sz w:val="19"/>
          <w:szCs w:val="19"/>
        </w:rPr>
        <w:t>, И. Бунин в Ялте</w:t>
      </w:r>
    </w:p>
    <w:p w:rsidR="002A492A" w:rsidRDefault="000518EB" w:rsidP="000518EB">
      <w:pPr>
        <w:shd w:val="clear" w:color="auto" w:fill="FFFFFF"/>
        <w:spacing w:before="100" w:beforeAutospacing="1" w:after="100" w:afterAutospacing="1" w:line="240" w:lineRule="auto"/>
        <w:ind w:firstLine="127"/>
        <w:jc w:val="center"/>
        <w:rPr>
          <w:rFonts w:ascii="Georgia" w:eastAsia="Times New Roman" w:hAnsi="Georgia" w:cs="Times New Roman"/>
          <w:color w:val="000000"/>
          <w:sz w:val="25"/>
          <w:szCs w:val="25"/>
        </w:rPr>
      </w:pPr>
      <w:r w:rsidRPr="000518EB">
        <w:rPr>
          <w:rFonts w:ascii="Georgia" w:eastAsia="Times New Roman" w:hAnsi="Georgia" w:cs="Times New Roman"/>
          <w:noProof/>
          <w:color w:val="000000"/>
          <w:sz w:val="25"/>
          <w:szCs w:val="25"/>
        </w:rPr>
        <w:drawing>
          <wp:inline distT="0" distB="0" distL="0" distR="0">
            <wp:extent cx="3226567" cy="4049485"/>
            <wp:effectExtent l="19050" t="0" r="0" b="0"/>
            <wp:docPr id="15" name="Рисунок 12" descr="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-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734" cy="4049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8EB" w:rsidRPr="002A492A" w:rsidRDefault="000518EB" w:rsidP="000518EB">
      <w:pPr>
        <w:shd w:val="clear" w:color="auto" w:fill="FFFFFF"/>
        <w:spacing w:before="100" w:beforeAutospacing="1" w:after="100" w:afterAutospacing="1" w:line="240" w:lineRule="auto"/>
        <w:ind w:firstLine="127"/>
        <w:rPr>
          <w:rFonts w:ascii="Georgia" w:eastAsia="Times New Roman" w:hAnsi="Georgia" w:cs="Times New Roman"/>
          <w:color w:val="000000"/>
          <w:sz w:val="19"/>
          <w:szCs w:val="19"/>
        </w:rPr>
      </w:pPr>
      <w:r>
        <w:rPr>
          <w:rFonts w:ascii="Georgia" w:eastAsia="Times New Roman" w:hAnsi="Georgia" w:cs="Times New Roman"/>
          <w:color w:val="000000"/>
          <w:sz w:val="19"/>
          <w:szCs w:val="19"/>
        </w:rPr>
        <w:t xml:space="preserve">                                                                          </w:t>
      </w:r>
      <w:proofErr w:type="spellStart"/>
      <w:r w:rsidRPr="002A492A">
        <w:rPr>
          <w:rFonts w:ascii="Georgia" w:eastAsia="Times New Roman" w:hAnsi="Georgia" w:cs="Times New Roman"/>
          <w:color w:val="000000"/>
          <w:sz w:val="19"/>
          <w:szCs w:val="19"/>
        </w:rPr>
        <w:t>Буковецкий</w:t>
      </w:r>
      <w:proofErr w:type="spellEnd"/>
      <w:r w:rsidRPr="002A492A">
        <w:rPr>
          <w:rFonts w:ascii="Georgia" w:eastAsia="Times New Roman" w:hAnsi="Georgia" w:cs="Times New Roman"/>
          <w:color w:val="000000"/>
          <w:sz w:val="19"/>
          <w:szCs w:val="19"/>
        </w:rPr>
        <w:t xml:space="preserve"> Е.И. Бунин</w:t>
      </w:r>
    </w:p>
    <w:p w:rsidR="000518EB" w:rsidRPr="002A492A" w:rsidRDefault="000518EB" w:rsidP="002A492A">
      <w:pPr>
        <w:shd w:val="clear" w:color="auto" w:fill="FFFFFF"/>
        <w:spacing w:before="100" w:beforeAutospacing="1" w:after="100" w:afterAutospacing="1" w:line="240" w:lineRule="auto"/>
        <w:ind w:firstLine="127"/>
        <w:jc w:val="both"/>
        <w:rPr>
          <w:rFonts w:ascii="Georgia" w:eastAsia="Times New Roman" w:hAnsi="Georgia" w:cs="Times New Roman"/>
          <w:color w:val="000000"/>
          <w:sz w:val="25"/>
          <w:szCs w:val="25"/>
        </w:rPr>
      </w:pPr>
    </w:p>
    <w:p w:rsidR="00226AFE" w:rsidRDefault="00226AFE" w:rsidP="00226AFE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Arial" w:hAnsi="Arial" w:cs="Arial"/>
          <w:color w:val="000000"/>
          <w:sz w:val="29"/>
          <w:szCs w:val="29"/>
        </w:rPr>
      </w:pPr>
    </w:p>
    <w:p w:rsidR="000518EB" w:rsidRPr="000518EB" w:rsidRDefault="000518EB" w:rsidP="000518EB">
      <w:pPr>
        <w:shd w:val="clear" w:color="auto" w:fill="FFFFFF"/>
        <w:spacing w:before="100" w:beforeAutospacing="1" w:after="100" w:afterAutospacing="1" w:line="240" w:lineRule="auto"/>
        <w:jc w:val="center"/>
        <w:outlineLvl w:val="1"/>
        <w:rPr>
          <w:rFonts w:ascii="Verdana" w:eastAsia="Times New Roman" w:hAnsi="Verdana" w:cs="Times New Roman"/>
          <w:b/>
          <w:bCs/>
          <w:color w:val="990000"/>
          <w:sz w:val="28"/>
          <w:szCs w:val="28"/>
        </w:rPr>
      </w:pPr>
      <w:r w:rsidRPr="000518EB">
        <w:rPr>
          <w:rFonts w:ascii="Verdana" w:eastAsia="Times New Roman" w:hAnsi="Verdana" w:cs="Times New Roman"/>
          <w:b/>
          <w:bCs/>
          <w:color w:val="990000"/>
          <w:sz w:val="28"/>
          <w:szCs w:val="28"/>
        </w:rPr>
        <w:lastRenderedPageBreak/>
        <w:t>Школьная</w:t>
      </w:r>
      <w:r w:rsidRPr="002A492A">
        <w:rPr>
          <w:rFonts w:ascii="Verdana" w:eastAsia="Times New Roman" w:hAnsi="Verdana" w:cs="Times New Roman"/>
          <w:b/>
          <w:bCs/>
          <w:color w:val="990000"/>
          <w:sz w:val="28"/>
          <w:szCs w:val="28"/>
        </w:rPr>
        <w:t xml:space="preserve"> библиотека</w:t>
      </w:r>
      <w:r w:rsidRPr="000518EB">
        <w:rPr>
          <w:rFonts w:ascii="Verdana" w:eastAsia="Times New Roman" w:hAnsi="Verdana" w:cs="Times New Roman"/>
          <w:b/>
          <w:bCs/>
          <w:color w:val="990000"/>
          <w:sz w:val="28"/>
          <w:szCs w:val="28"/>
        </w:rPr>
        <w:t xml:space="preserve"> </w:t>
      </w:r>
      <w:r w:rsidRPr="002A492A">
        <w:rPr>
          <w:rFonts w:ascii="Verdana" w:eastAsia="Times New Roman" w:hAnsi="Verdana" w:cs="Times New Roman"/>
          <w:b/>
          <w:bCs/>
          <w:color w:val="990000"/>
          <w:sz w:val="28"/>
          <w:szCs w:val="28"/>
        </w:rPr>
        <w:t xml:space="preserve">предлагает прочитать произведения Ивана Бунина </w:t>
      </w:r>
    </w:p>
    <w:p w:rsidR="00226AFE" w:rsidRDefault="00226AFE" w:rsidP="00226AFE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Arial" w:hAnsi="Arial" w:cs="Arial"/>
          <w:color w:val="000000"/>
          <w:sz w:val="29"/>
          <w:szCs w:val="29"/>
        </w:rPr>
      </w:pPr>
    </w:p>
    <w:tbl>
      <w:tblPr>
        <w:tblW w:w="4900" w:type="pct"/>
        <w:tblCellSpacing w:w="75" w:type="dxa"/>
        <w:shd w:val="clear" w:color="auto" w:fill="FFFFFF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4575"/>
        <w:gridCol w:w="5005"/>
      </w:tblGrid>
      <w:tr w:rsidR="002A492A" w:rsidRPr="002A492A" w:rsidTr="002A492A">
        <w:trPr>
          <w:tblCellSpacing w:w="75" w:type="dxa"/>
        </w:trPr>
        <w:tc>
          <w:tcPr>
            <w:tcW w:w="0" w:type="auto"/>
            <w:shd w:val="clear" w:color="auto" w:fill="FFFFFF"/>
            <w:hideMark/>
          </w:tcPr>
          <w:p w:rsidR="002A492A" w:rsidRPr="002A492A" w:rsidRDefault="00226AFE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  <w:r>
              <w:rPr>
                <w:rFonts w:ascii="Verdana" w:eastAsia="Times New Roman" w:hAnsi="Verdana" w:cs="Times New Roman"/>
                <w:noProof/>
                <w:color w:val="000000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-16510</wp:posOffset>
                  </wp:positionH>
                  <wp:positionV relativeFrom="paragraph">
                    <wp:posOffset>3810</wp:posOffset>
                  </wp:positionV>
                  <wp:extent cx="2552700" cy="3768090"/>
                  <wp:effectExtent l="19050" t="0" r="0" b="0"/>
                  <wp:wrapSquare wrapText="bothSides"/>
                  <wp:docPr id="25" name="Рисунок 25" descr="https://p.calameoassets.com/150916104004-ac7c46b5da559fa3aa93164df38cb40f/p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p.calameoassets.com/150916104004-ac7c46b5da559fa3aa93164df38cb40f/p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3768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0" w:type="auto"/>
            <w:shd w:val="clear" w:color="auto" w:fill="FFFFFF"/>
            <w:hideMark/>
          </w:tcPr>
          <w:p w:rsidR="00FE2D44" w:rsidRDefault="00FE2D44" w:rsidP="00310782">
            <w:pPr>
              <w:shd w:val="clear" w:color="auto" w:fill="FFFFFF"/>
              <w:spacing w:before="100" w:beforeAutospacing="1" w:after="100" w:afterAutospacing="1" w:line="240" w:lineRule="auto"/>
              <w:ind w:right="-338"/>
              <w:outlineLvl w:val="1"/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</w:pPr>
          </w:p>
          <w:p w:rsidR="00226AFE" w:rsidRPr="00310782" w:rsidRDefault="00226AFE" w:rsidP="00310782">
            <w:pPr>
              <w:shd w:val="clear" w:color="auto" w:fill="FFFFFF"/>
              <w:spacing w:before="100" w:beforeAutospacing="1" w:after="100" w:afterAutospacing="1" w:line="240" w:lineRule="auto"/>
              <w:ind w:right="-338"/>
              <w:outlineLvl w:val="1"/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</w:pPr>
            <w:r w:rsidRPr="002A492A"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>Бунин И.А.</w:t>
            </w:r>
            <w:r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 xml:space="preserve">  Антоновские яблоки. Повести и рассказы.</w:t>
            </w:r>
            <w:r w:rsidR="00310782"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 xml:space="preserve"> – </w:t>
            </w:r>
            <w:proofErr w:type="spellStart"/>
            <w:r w:rsidR="00310782"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>М.:Детская</w:t>
            </w:r>
            <w:proofErr w:type="spellEnd"/>
            <w:r w:rsidR="00310782"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 xml:space="preserve"> литература, 1982.-363 </w:t>
            </w:r>
            <w:proofErr w:type="gramStart"/>
            <w:r w:rsidR="00310782"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>с</w:t>
            </w:r>
            <w:proofErr w:type="gramEnd"/>
            <w:r w:rsidR="00310782"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>.</w:t>
            </w:r>
          </w:p>
          <w:p w:rsidR="00226AFE" w:rsidRPr="002A492A" w:rsidRDefault="00226AFE" w:rsidP="00226AFE">
            <w:pPr>
              <w:shd w:val="clear" w:color="auto" w:fill="FFFFFF"/>
              <w:spacing w:before="100" w:beforeAutospacing="1" w:after="100" w:afterAutospacing="1" w:line="24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color w:val="990000"/>
                <w:sz w:val="24"/>
                <w:szCs w:val="24"/>
              </w:rPr>
            </w:pPr>
            <w:r w:rsidRPr="000518E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Автор-рассказчик вспоминает недавнее прошлое. Ему вспоминается ранняя погожая осень, весь золотой, подсохший и поредевший сад, тонкий аромат опавшей листвы и запах антоновских яблок: садовники насыпают яблоки на телеги, чтобы отправить их в город. Поздно ночью, выбежав в сад и поговорив с охраняющими сад сторожами, он глядит в темно-синюю глубину неба, переполненного созвездиями, глядит долго-долго, пока земля не поплывёт под ногами, ощущая, как хорошо жить на свете!</w:t>
            </w:r>
          </w:p>
          <w:p w:rsidR="002A492A" w:rsidRDefault="002A492A" w:rsidP="002A492A">
            <w:pPr>
              <w:spacing w:before="100" w:beforeAutospacing="1" w:after="100" w:afterAutospacing="1" w:line="240" w:lineRule="auto"/>
              <w:ind w:firstLine="127"/>
              <w:jc w:val="both"/>
              <w:rPr>
                <w:rFonts w:ascii="Georgia" w:eastAsia="Times New Roman" w:hAnsi="Georgia" w:cs="Times New Roman"/>
                <w:color w:val="000000"/>
                <w:sz w:val="25"/>
                <w:szCs w:val="25"/>
              </w:rPr>
            </w:pPr>
          </w:p>
          <w:p w:rsidR="002A492A" w:rsidRPr="002A492A" w:rsidRDefault="002A492A" w:rsidP="002A492A">
            <w:pPr>
              <w:spacing w:before="100" w:beforeAutospacing="1" w:after="100" w:afterAutospacing="1" w:line="240" w:lineRule="auto"/>
              <w:ind w:firstLine="127"/>
              <w:jc w:val="both"/>
              <w:rPr>
                <w:rFonts w:ascii="Georgia" w:eastAsia="Times New Roman" w:hAnsi="Georgia" w:cs="Times New Roman"/>
                <w:color w:val="000000"/>
                <w:sz w:val="25"/>
                <w:szCs w:val="25"/>
              </w:rPr>
            </w:pPr>
          </w:p>
        </w:tc>
      </w:tr>
      <w:tr w:rsidR="002A492A" w:rsidRPr="002A492A" w:rsidTr="002A492A">
        <w:trPr>
          <w:tblCellSpacing w:w="75" w:type="dxa"/>
        </w:trPr>
        <w:tc>
          <w:tcPr>
            <w:tcW w:w="0" w:type="auto"/>
            <w:shd w:val="clear" w:color="auto" w:fill="FFFFFF"/>
            <w:hideMark/>
          </w:tcPr>
          <w:p w:rsidR="002A492A" w:rsidRPr="002A492A" w:rsidRDefault="002A492A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  <w:r w:rsidRPr="002A492A">
              <w:rPr>
                <w:rFonts w:ascii="Verdana" w:eastAsia="Times New Roman" w:hAnsi="Verdana" w:cs="Times New Roman"/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FFFFFF"/>
            <w:hideMark/>
          </w:tcPr>
          <w:p w:rsidR="002A492A" w:rsidRPr="002A492A" w:rsidRDefault="002A492A" w:rsidP="002A492A">
            <w:pPr>
              <w:spacing w:before="100" w:beforeAutospacing="1" w:after="100" w:afterAutospacing="1" w:line="240" w:lineRule="auto"/>
              <w:ind w:firstLine="127"/>
              <w:jc w:val="both"/>
              <w:rPr>
                <w:rFonts w:ascii="Georgia" w:eastAsia="Times New Roman" w:hAnsi="Georgia" w:cs="Times New Roman"/>
                <w:color w:val="000000"/>
                <w:sz w:val="25"/>
                <w:szCs w:val="25"/>
              </w:rPr>
            </w:pPr>
          </w:p>
        </w:tc>
      </w:tr>
      <w:tr w:rsidR="002A492A" w:rsidRPr="002A492A" w:rsidTr="002A492A">
        <w:trPr>
          <w:tblCellSpacing w:w="75" w:type="dxa"/>
        </w:trPr>
        <w:tc>
          <w:tcPr>
            <w:tcW w:w="0" w:type="auto"/>
            <w:shd w:val="clear" w:color="auto" w:fill="FFFFFF"/>
            <w:hideMark/>
          </w:tcPr>
          <w:p w:rsidR="00310782" w:rsidRDefault="002A492A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  <w:r w:rsidRPr="002A492A">
              <w:rPr>
                <w:rFonts w:ascii="Verdana" w:eastAsia="Times New Roman" w:hAnsi="Verdana" w:cs="Times New Roman"/>
                <w:color w:val="000000"/>
              </w:rPr>
              <w:t> </w:t>
            </w:r>
          </w:p>
          <w:p w:rsidR="002A492A" w:rsidRDefault="002A492A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  <w:r>
              <w:rPr>
                <w:rFonts w:ascii="Verdana" w:eastAsia="Times New Roman" w:hAnsi="Verdana" w:cs="Times New Roman"/>
                <w:noProof/>
                <w:color w:val="000000"/>
              </w:rPr>
              <w:drawing>
                <wp:inline distT="0" distB="0" distL="0" distR="0">
                  <wp:extent cx="2251191" cy="3305908"/>
                  <wp:effectExtent l="19050" t="0" r="0" b="0"/>
                  <wp:docPr id="5" name="Рисунок 5" descr="-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-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075" cy="33057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0782" w:rsidRDefault="00310782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  <w:p w:rsidR="00310782" w:rsidRDefault="00310782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  <w:p w:rsidR="00310782" w:rsidRDefault="00310782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  <w:p w:rsidR="00310782" w:rsidRDefault="00310782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  <w:p w:rsidR="00310782" w:rsidRDefault="00310782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  <w:r w:rsidRPr="00310782">
              <w:rPr>
                <w:rFonts w:ascii="Verdana" w:eastAsia="Times New Roman" w:hAnsi="Verdana" w:cs="Times New Roman"/>
                <w:noProof/>
                <w:color w:val="000000"/>
              </w:rPr>
              <w:drawing>
                <wp:inline distT="0" distB="0" distL="0" distR="0">
                  <wp:extent cx="2503086" cy="3737987"/>
                  <wp:effectExtent l="19050" t="0" r="0" b="0"/>
                  <wp:docPr id="13" name="Рисунок 28" descr="https://s.inlibris.ru/74ac86f4fa2c0294aa73f88e4fa18b78/picture/o/Temnye-alle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s://s.inlibris.ru/74ac86f4fa2c0294aa73f88e4fa18b78/picture/o/Temnye-alle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3035" cy="37379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18EB" w:rsidRDefault="000518EB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  <w:p w:rsidR="000518EB" w:rsidRDefault="000518EB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  <w:p w:rsidR="000518EB" w:rsidRDefault="000518EB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  <w:p w:rsidR="00310782" w:rsidRDefault="00310782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  <w:p w:rsidR="00310782" w:rsidRDefault="00310782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  <w:p w:rsidR="00310782" w:rsidRDefault="00E67392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462892" cy="4019341"/>
                  <wp:effectExtent l="19050" t="0" r="0" b="0"/>
                  <wp:docPr id="31" name="Рисунок 31" descr="https://i.pinimg.com/originals/39/55/86/39558694c1192921a3be9882840154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i.pinimg.com/originals/39/55/86/39558694c1192921a3be9882840154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2839" cy="4019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7392" w:rsidRDefault="00E67392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  <w:p w:rsidR="00E67392" w:rsidRDefault="00E67392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  <w:p w:rsidR="00E67392" w:rsidRDefault="00E67392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  <w:p w:rsidR="00E67392" w:rsidRDefault="00E67392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  <w:p w:rsidR="00E67392" w:rsidRDefault="00E67392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  <w:p w:rsidR="00E67392" w:rsidRDefault="00E67392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03569" cy="3999244"/>
                  <wp:effectExtent l="19050" t="0" r="6281" b="0"/>
                  <wp:docPr id="34" name="Рисунок 34" descr="https://cdn1.ozone.ru/multimedia/10054082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cdn1.ozone.ru/multimedia/10054082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6234" cy="40033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7392" w:rsidRDefault="00E67392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  <w:p w:rsidR="00E67392" w:rsidRDefault="00E67392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  <w:p w:rsidR="00E67392" w:rsidRPr="002A492A" w:rsidRDefault="00E67392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61320" cy="3717890"/>
                  <wp:effectExtent l="19050" t="0" r="5680" b="0"/>
                  <wp:docPr id="37" name="Рисунок 37" descr="https://xn--e1aasbffcqq4g.xn--p1ai/upload/266/266328_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xn--e1aasbffcqq4g.xn--p1ai/upload/266/266328_m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3872" cy="372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hideMark/>
          </w:tcPr>
          <w:p w:rsidR="002A492A" w:rsidRPr="002A492A" w:rsidRDefault="002A492A" w:rsidP="002A492A">
            <w:pPr>
              <w:spacing w:before="100" w:beforeAutospacing="1" w:after="100" w:afterAutospacing="1" w:line="240" w:lineRule="auto"/>
              <w:ind w:firstLine="127"/>
              <w:jc w:val="both"/>
              <w:rPr>
                <w:rFonts w:ascii="Georgia" w:eastAsia="Times New Roman" w:hAnsi="Georgia" w:cs="Times New Roman"/>
                <w:color w:val="000000"/>
                <w:sz w:val="25"/>
                <w:szCs w:val="25"/>
              </w:rPr>
            </w:pPr>
            <w:r w:rsidRPr="002A492A"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lastRenderedPageBreak/>
              <w:t>Бунин И.А. Окаянные дни. Воспоминания. Статьи.</w:t>
            </w:r>
            <w:r w:rsidRPr="002A492A"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  <w:szCs w:val="25"/>
              </w:rPr>
              <w:br/>
            </w:r>
            <w:r w:rsidRPr="002A492A"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 xml:space="preserve">– М.: Советский писатель, 1990. – 416 </w:t>
            </w:r>
            <w:proofErr w:type="gramStart"/>
            <w:r w:rsidRPr="002A492A"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>с</w:t>
            </w:r>
            <w:proofErr w:type="gramEnd"/>
            <w:r w:rsidRPr="002A492A"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>.</w:t>
            </w:r>
          </w:p>
          <w:p w:rsidR="00310782" w:rsidRPr="000518EB" w:rsidRDefault="002A492A" w:rsidP="00310782">
            <w:pPr>
              <w:spacing w:before="100" w:beforeAutospacing="1" w:after="100" w:afterAutospacing="1" w:line="240" w:lineRule="auto"/>
              <w:ind w:firstLine="127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  <w:r w:rsidRPr="002A49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«Окаянные дни» Ивана Алексеевича Бунина, описывающие трагические события 1917 года, принадлежат, без сомнения, к лучшим страницам отечественной публицистики. Это произведение долго обходили молчанием, но до сих пор оно остается бесценным документом эпохи и свидетельством очевидца, принадлежащим художнику слова, мыслителю, поэту. «Трещина разломанного мира» прошла через его сердце - и через сердце каждого, кто прочел эти страницы.</w:t>
            </w:r>
            <w:r w:rsidRPr="002A49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</w:r>
          </w:p>
          <w:p w:rsidR="00310782" w:rsidRDefault="00310782" w:rsidP="00310782">
            <w:pPr>
              <w:spacing w:before="100" w:beforeAutospacing="1" w:after="100" w:afterAutospacing="1" w:line="240" w:lineRule="auto"/>
              <w:ind w:firstLine="127"/>
              <w:jc w:val="both"/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</w:pPr>
          </w:p>
          <w:p w:rsidR="00310782" w:rsidRDefault="00310782" w:rsidP="00310782">
            <w:pPr>
              <w:spacing w:before="100" w:beforeAutospacing="1" w:after="100" w:afterAutospacing="1" w:line="240" w:lineRule="auto"/>
              <w:ind w:firstLine="127"/>
              <w:jc w:val="both"/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</w:pPr>
          </w:p>
          <w:p w:rsidR="00FE2D44" w:rsidRDefault="00FE2D44" w:rsidP="00310782">
            <w:pPr>
              <w:spacing w:before="100" w:beforeAutospacing="1" w:after="100" w:afterAutospacing="1" w:line="240" w:lineRule="auto"/>
              <w:ind w:firstLine="127"/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</w:pPr>
          </w:p>
          <w:p w:rsidR="002A492A" w:rsidRDefault="00310782" w:rsidP="00310782">
            <w:pPr>
              <w:spacing w:before="100" w:beforeAutospacing="1" w:after="100" w:afterAutospacing="1" w:line="240" w:lineRule="auto"/>
              <w:ind w:firstLine="127"/>
              <w:rPr>
                <w:rFonts w:ascii="Georgia" w:eastAsia="Times New Roman" w:hAnsi="Georgia" w:cs="Times New Roman"/>
                <w:color w:val="000000"/>
                <w:sz w:val="25"/>
                <w:szCs w:val="25"/>
              </w:rPr>
            </w:pPr>
            <w:r w:rsidRPr="002A492A"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>Бунин И.А.</w:t>
            </w:r>
            <w:r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 xml:space="preserve"> Темные аллеи. Повести и рассказы. – С.П.: Азбука, 2016.- 480 </w:t>
            </w:r>
            <w:proofErr w:type="gramStart"/>
            <w:r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>с</w:t>
            </w:r>
            <w:proofErr w:type="gramEnd"/>
            <w:r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>.</w:t>
            </w:r>
          </w:p>
          <w:p w:rsidR="00310782" w:rsidRPr="00310782" w:rsidRDefault="00310782" w:rsidP="0031078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0782">
              <w:rPr>
                <w:rFonts w:ascii="Times New Roman" w:eastAsia="Times New Roman" w:hAnsi="Times New Roman" w:cs="Times New Roman"/>
                <w:sz w:val="24"/>
                <w:szCs w:val="24"/>
              </w:rPr>
              <w:t>И. А. Бунин называл рассказ «Темные аллеи» самым удачным произведением всего сборника, своим лучшим творением. В нем автор размышляет над вопросами любви, над тем, подвластно ли истинное чувство течению времени: способна ли настоящая любовь прожить десятилетия или она остается только в наших воспоминаниях, а все остальное – «история пошлая, обыкновенная».</w:t>
            </w:r>
          </w:p>
          <w:p w:rsidR="002A492A" w:rsidRDefault="002A492A" w:rsidP="00310782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color w:val="000000"/>
                <w:sz w:val="25"/>
                <w:szCs w:val="25"/>
              </w:rPr>
            </w:pPr>
          </w:p>
          <w:p w:rsidR="002A492A" w:rsidRDefault="002A492A" w:rsidP="00310782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color w:val="000000"/>
                <w:sz w:val="25"/>
                <w:szCs w:val="25"/>
              </w:rPr>
            </w:pPr>
          </w:p>
          <w:p w:rsidR="002A492A" w:rsidRDefault="002A492A" w:rsidP="00310782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color w:val="000000"/>
                <w:sz w:val="25"/>
                <w:szCs w:val="25"/>
              </w:rPr>
            </w:pPr>
          </w:p>
          <w:p w:rsidR="002A492A" w:rsidRDefault="002A492A" w:rsidP="00310782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color w:val="000000"/>
                <w:sz w:val="25"/>
                <w:szCs w:val="25"/>
              </w:rPr>
            </w:pPr>
          </w:p>
          <w:p w:rsidR="002A492A" w:rsidRDefault="002A492A" w:rsidP="00310782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color w:val="000000"/>
                <w:sz w:val="25"/>
                <w:szCs w:val="25"/>
              </w:rPr>
            </w:pPr>
          </w:p>
          <w:p w:rsidR="000518EB" w:rsidRDefault="000518EB" w:rsidP="00310782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color w:val="000000"/>
                <w:sz w:val="25"/>
                <w:szCs w:val="25"/>
              </w:rPr>
            </w:pPr>
          </w:p>
          <w:p w:rsidR="002A492A" w:rsidRDefault="00E67392" w:rsidP="00E67392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</w:pPr>
            <w:r w:rsidRPr="002A492A"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>Бунин И.А.</w:t>
            </w:r>
            <w:r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 xml:space="preserve"> Лика.                                    – М.: </w:t>
            </w:r>
            <w:proofErr w:type="spellStart"/>
            <w:r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>Гослитиздат</w:t>
            </w:r>
            <w:proofErr w:type="spellEnd"/>
            <w:r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>, 1956.-93 с.</w:t>
            </w:r>
          </w:p>
          <w:p w:rsidR="002A492A" w:rsidRPr="000518EB" w:rsidRDefault="00E67392" w:rsidP="00E67392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212121"/>
                <w:sz w:val="24"/>
                <w:szCs w:val="24"/>
                <w:shd w:val="clear" w:color="auto" w:fill="FFFFFF"/>
              </w:rPr>
            </w:pPr>
            <w:r w:rsidRPr="000518EB">
              <w:rPr>
                <w:rFonts w:ascii="Times New Roman" w:hAnsi="Times New Roman" w:cs="Times New Roman"/>
                <w:color w:val="212121"/>
                <w:sz w:val="24"/>
                <w:szCs w:val="24"/>
                <w:shd w:val="clear" w:color="auto" w:fill="FFFFFF"/>
              </w:rPr>
              <w:t xml:space="preserve">Странная эта пятая книга «Жизни Арсеньева». </w:t>
            </w:r>
            <w:proofErr w:type="gramStart"/>
            <w:r w:rsidRPr="000518EB">
              <w:rPr>
                <w:rFonts w:ascii="Times New Roman" w:hAnsi="Times New Roman" w:cs="Times New Roman"/>
                <w:color w:val="212121"/>
                <w:sz w:val="24"/>
                <w:szCs w:val="24"/>
                <w:shd w:val="clear" w:color="auto" w:fill="FFFFFF"/>
              </w:rPr>
              <w:t>Не будем забывать, что «Лика» – это, с одной стороны, совершенно самостоятельное произведение, Бунин и издал его самостоятельно, а, с другой стороны, это пятая книга романа «Жизнь Арсеньева».</w:t>
            </w:r>
            <w:proofErr w:type="gramEnd"/>
            <w:r w:rsidRPr="000518EB">
              <w:rPr>
                <w:rFonts w:ascii="Times New Roman" w:hAnsi="Times New Roman" w:cs="Times New Roman"/>
                <w:color w:val="212121"/>
                <w:sz w:val="24"/>
                <w:szCs w:val="24"/>
                <w:shd w:val="clear" w:color="auto" w:fill="FFFFFF"/>
              </w:rPr>
              <w:t xml:space="preserve"> «Лика» – это молодость, причем ранняя молодость, самое трудное. Двадцать…, под двадцать, за двадцать</w:t>
            </w:r>
            <w:proofErr w:type="gramStart"/>
            <w:r w:rsidRPr="000518EB">
              <w:rPr>
                <w:rFonts w:ascii="Times New Roman" w:hAnsi="Times New Roman" w:cs="Times New Roman"/>
                <w:color w:val="212121"/>
                <w:sz w:val="24"/>
                <w:szCs w:val="24"/>
                <w:shd w:val="clear" w:color="auto" w:fill="FFFFFF"/>
              </w:rPr>
              <w:t>… С</w:t>
            </w:r>
            <w:proofErr w:type="gramEnd"/>
            <w:r w:rsidRPr="000518EB">
              <w:rPr>
                <w:rFonts w:ascii="Times New Roman" w:hAnsi="Times New Roman" w:cs="Times New Roman"/>
                <w:color w:val="212121"/>
                <w:sz w:val="24"/>
                <w:szCs w:val="24"/>
                <w:shd w:val="clear" w:color="auto" w:fill="FFFFFF"/>
              </w:rPr>
              <w:t xml:space="preserve"> одной стороны, этот максимализм, когда ты хочешь обладать всем, в том числе, той, которая является единственной или которая тебе кажется единственной. И при этом еще страшная неуверенность в себе: кто я?</w:t>
            </w:r>
          </w:p>
          <w:p w:rsidR="002A492A" w:rsidRDefault="002A492A" w:rsidP="00E67392">
            <w:pPr>
              <w:spacing w:before="100" w:beforeAutospacing="1" w:after="100" w:afterAutospacing="1" w:line="240" w:lineRule="auto"/>
              <w:rPr>
                <w:rFonts w:ascii="Arial" w:hAnsi="Arial" w:cs="Arial"/>
                <w:color w:val="212121"/>
                <w:shd w:val="clear" w:color="auto" w:fill="FFFFFF"/>
              </w:rPr>
            </w:pPr>
          </w:p>
          <w:p w:rsidR="002A492A" w:rsidRDefault="002A492A" w:rsidP="00E67392">
            <w:pPr>
              <w:spacing w:before="100" w:beforeAutospacing="1" w:after="100" w:afterAutospacing="1" w:line="240" w:lineRule="auto"/>
              <w:rPr>
                <w:rFonts w:ascii="Arial" w:hAnsi="Arial" w:cs="Arial"/>
                <w:color w:val="212121"/>
                <w:shd w:val="clear" w:color="auto" w:fill="FFFFFF"/>
              </w:rPr>
            </w:pPr>
          </w:p>
          <w:p w:rsidR="002A492A" w:rsidRDefault="002A492A" w:rsidP="00E67392">
            <w:pPr>
              <w:spacing w:before="100" w:beforeAutospacing="1" w:after="100" w:afterAutospacing="1" w:line="240" w:lineRule="auto"/>
              <w:rPr>
                <w:rFonts w:ascii="Arial" w:hAnsi="Arial" w:cs="Arial"/>
                <w:color w:val="212121"/>
                <w:shd w:val="clear" w:color="auto" w:fill="FFFFFF"/>
              </w:rPr>
            </w:pPr>
          </w:p>
          <w:p w:rsidR="002A492A" w:rsidRDefault="002A492A" w:rsidP="00E67392">
            <w:pPr>
              <w:spacing w:before="100" w:beforeAutospacing="1" w:after="100" w:afterAutospacing="1" w:line="240" w:lineRule="auto"/>
              <w:rPr>
                <w:rFonts w:ascii="Arial" w:hAnsi="Arial" w:cs="Arial"/>
                <w:color w:val="212121"/>
                <w:shd w:val="clear" w:color="auto" w:fill="FFFFFF"/>
              </w:rPr>
            </w:pPr>
          </w:p>
          <w:p w:rsidR="002A492A" w:rsidRDefault="002A492A" w:rsidP="00E67392">
            <w:pPr>
              <w:spacing w:before="100" w:beforeAutospacing="1" w:after="100" w:afterAutospacing="1" w:line="240" w:lineRule="auto"/>
              <w:rPr>
                <w:rFonts w:ascii="Arial" w:hAnsi="Arial" w:cs="Arial"/>
                <w:color w:val="212121"/>
                <w:shd w:val="clear" w:color="auto" w:fill="FFFFFF"/>
              </w:rPr>
            </w:pPr>
          </w:p>
          <w:p w:rsidR="000518EB" w:rsidRDefault="000518EB" w:rsidP="00E67392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</w:pPr>
          </w:p>
          <w:p w:rsidR="002A492A" w:rsidRDefault="00E67392" w:rsidP="00E67392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</w:pPr>
            <w:r w:rsidRPr="002A492A"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>Бунин И.А.</w:t>
            </w:r>
            <w:r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 xml:space="preserve"> Деревня.                             – М.: Современник, 1988. – 111 </w:t>
            </w:r>
            <w:proofErr w:type="gramStart"/>
            <w:r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>с</w:t>
            </w:r>
            <w:proofErr w:type="gramEnd"/>
            <w:r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>.</w:t>
            </w:r>
          </w:p>
          <w:p w:rsidR="00E67392" w:rsidRPr="000518EB" w:rsidRDefault="00E67392" w:rsidP="00E67392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0518E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Повесть «</w:t>
            </w:r>
            <w:r w:rsidRPr="000518E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Деревня</w:t>
            </w:r>
            <w:r w:rsidRPr="000518E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» стала одним из самых выдающихся произведений писателя И. </w:t>
            </w:r>
            <w:r w:rsidRPr="000518E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Бунина</w:t>
            </w:r>
            <w:r w:rsidRPr="000518E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. Над «деревенским» циклом </w:t>
            </w:r>
            <w:r w:rsidRPr="000518E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Бунин</w:t>
            </w:r>
            <w:r w:rsidRPr="000518E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работал с 1900 по 1910 год. Писатель ставил перед собой задачу отобразить все события, происходящие в России в начале ХХ века. </w:t>
            </w:r>
            <w:r w:rsidRPr="000518E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Бунин</w:t>
            </w:r>
            <w:r w:rsidRPr="000518E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хотел показать русский народ таким, какой он есть, не идеализируя и не смягчая</w:t>
            </w:r>
          </w:p>
          <w:p w:rsidR="00E67392" w:rsidRDefault="00E67392" w:rsidP="00E67392">
            <w:pPr>
              <w:spacing w:before="100" w:beforeAutospacing="1" w:after="100" w:afterAutospacing="1" w:line="240" w:lineRule="auto"/>
              <w:rPr>
                <w:rFonts w:ascii="Arial" w:hAnsi="Arial" w:cs="Arial"/>
                <w:color w:val="333333"/>
                <w:sz w:val="29"/>
                <w:szCs w:val="29"/>
                <w:shd w:val="clear" w:color="auto" w:fill="FFFFFF"/>
              </w:rPr>
            </w:pPr>
          </w:p>
          <w:p w:rsidR="00E67392" w:rsidRDefault="00E67392" w:rsidP="00E67392">
            <w:pPr>
              <w:spacing w:before="100" w:beforeAutospacing="1" w:after="100" w:afterAutospacing="1" w:line="240" w:lineRule="auto"/>
              <w:rPr>
                <w:rFonts w:ascii="Arial" w:hAnsi="Arial" w:cs="Arial"/>
                <w:color w:val="333333"/>
                <w:sz w:val="29"/>
                <w:szCs w:val="29"/>
                <w:shd w:val="clear" w:color="auto" w:fill="FFFFFF"/>
              </w:rPr>
            </w:pPr>
          </w:p>
          <w:p w:rsidR="00E67392" w:rsidRDefault="00E67392" w:rsidP="00E67392">
            <w:pPr>
              <w:spacing w:before="100" w:beforeAutospacing="1" w:after="100" w:afterAutospacing="1" w:line="240" w:lineRule="auto"/>
              <w:rPr>
                <w:rFonts w:ascii="Arial" w:hAnsi="Arial" w:cs="Arial"/>
                <w:color w:val="333333"/>
                <w:sz w:val="29"/>
                <w:szCs w:val="29"/>
                <w:shd w:val="clear" w:color="auto" w:fill="FFFFFF"/>
              </w:rPr>
            </w:pPr>
          </w:p>
          <w:p w:rsidR="000518EB" w:rsidRDefault="000518EB" w:rsidP="00E67392">
            <w:pPr>
              <w:spacing w:before="100" w:beforeAutospacing="1" w:after="100" w:afterAutospacing="1" w:line="240" w:lineRule="auto"/>
              <w:rPr>
                <w:rFonts w:ascii="Arial" w:hAnsi="Arial" w:cs="Arial"/>
                <w:color w:val="333333"/>
                <w:sz w:val="29"/>
                <w:szCs w:val="29"/>
                <w:shd w:val="clear" w:color="auto" w:fill="FFFFFF"/>
              </w:rPr>
            </w:pPr>
          </w:p>
          <w:p w:rsidR="00E67392" w:rsidRDefault="00E67392" w:rsidP="00E67392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</w:pPr>
            <w:r w:rsidRPr="002A492A"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>Бунин И.А.</w:t>
            </w:r>
            <w:r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 xml:space="preserve"> Господин из Сан-Франциско.                                           </w:t>
            </w:r>
            <w:proofErr w:type="gramStart"/>
            <w:r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>–М</w:t>
            </w:r>
            <w:proofErr w:type="gramEnd"/>
            <w:r>
              <w:rPr>
                <w:rFonts w:ascii="Georgia" w:eastAsia="Times New Roman" w:hAnsi="Georgia" w:cs="Times New Roman"/>
                <w:b/>
                <w:bCs/>
                <w:i/>
                <w:iCs/>
                <w:color w:val="000000"/>
                <w:sz w:val="25"/>
              </w:rPr>
              <w:t>.: Детская литература, 1980. – 31 с.</w:t>
            </w:r>
          </w:p>
          <w:p w:rsidR="00E67392" w:rsidRPr="000518EB" w:rsidRDefault="00E67392" w:rsidP="00E67392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0518EB">
              <w:rPr>
                <w:rFonts w:ascii="Times New Roman" w:hAnsi="Times New Roman" w:cs="Times New Roman"/>
                <w:color w:val="454545"/>
                <w:sz w:val="24"/>
                <w:szCs w:val="24"/>
                <w:shd w:val="clear" w:color="auto" w:fill="FFFFFF"/>
              </w:rPr>
              <w:t xml:space="preserve">«Господин из Сан-Франциско» — рассказ Ивана Алексеевича Бунина. Представляет собой притчу, повествующую о ничтожности богатства и власти перед лицом смерти. Господин из Сан-Франциско всегда был убежден, что удовольствие можно купить, и теперь, когда у него много денег, будет много удовольствий. Господин из Сан-Франциско – типичная личность, а чем отличаешься от него ты? Может быть, этот рассказ поможет </w:t>
            </w:r>
            <w:proofErr w:type="gramStart"/>
            <w:r w:rsidRPr="000518EB">
              <w:rPr>
                <w:rFonts w:ascii="Times New Roman" w:hAnsi="Times New Roman" w:cs="Times New Roman"/>
                <w:color w:val="454545"/>
                <w:sz w:val="24"/>
                <w:szCs w:val="24"/>
                <w:shd w:val="clear" w:color="auto" w:fill="FFFFFF"/>
              </w:rPr>
              <w:t>понять</w:t>
            </w:r>
            <w:proofErr w:type="gramEnd"/>
            <w:r w:rsidRPr="000518EB">
              <w:rPr>
                <w:rFonts w:ascii="Times New Roman" w:hAnsi="Times New Roman" w:cs="Times New Roman"/>
                <w:color w:val="454545"/>
                <w:sz w:val="24"/>
                <w:szCs w:val="24"/>
                <w:shd w:val="clear" w:color="auto" w:fill="FFFFFF"/>
              </w:rPr>
              <w:t xml:space="preserve"> кто ты на самом деле и изменить свою жизнь.</w:t>
            </w:r>
          </w:p>
          <w:p w:rsidR="00E67392" w:rsidRDefault="00E67392" w:rsidP="00E67392">
            <w:pPr>
              <w:spacing w:before="100" w:beforeAutospacing="1" w:after="100" w:afterAutospacing="1" w:line="240" w:lineRule="auto"/>
              <w:rPr>
                <w:rFonts w:ascii="Arial" w:hAnsi="Arial" w:cs="Arial"/>
                <w:color w:val="212121"/>
                <w:shd w:val="clear" w:color="auto" w:fill="FFFFFF"/>
              </w:rPr>
            </w:pPr>
          </w:p>
          <w:p w:rsidR="002A492A" w:rsidRPr="002A492A" w:rsidRDefault="002A492A" w:rsidP="00E67392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color w:val="000000"/>
                <w:sz w:val="25"/>
                <w:szCs w:val="25"/>
              </w:rPr>
            </w:pPr>
          </w:p>
        </w:tc>
      </w:tr>
      <w:tr w:rsidR="002A492A" w:rsidRPr="002A492A" w:rsidTr="000518EB">
        <w:trPr>
          <w:trHeight w:val="27"/>
          <w:tblCellSpacing w:w="75" w:type="dxa"/>
        </w:trPr>
        <w:tc>
          <w:tcPr>
            <w:tcW w:w="0" w:type="auto"/>
            <w:shd w:val="clear" w:color="auto" w:fill="FFFFFF"/>
            <w:hideMark/>
          </w:tcPr>
          <w:p w:rsidR="002A492A" w:rsidRPr="002A492A" w:rsidRDefault="002A492A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</w:tc>
        <w:tc>
          <w:tcPr>
            <w:tcW w:w="0" w:type="auto"/>
            <w:shd w:val="clear" w:color="auto" w:fill="FFFFFF"/>
            <w:hideMark/>
          </w:tcPr>
          <w:p w:rsidR="002A492A" w:rsidRPr="002A492A" w:rsidRDefault="002A492A" w:rsidP="002A492A">
            <w:pPr>
              <w:spacing w:before="100" w:beforeAutospacing="1" w:after="100" w:afterAutospacing="1" w:line="240" w:lineRule="auto"/>
              <w:ind w:firstLine="127"/>
              <w:jc w:val="both"/>
              <w:rPr>
                <w:rFonts w:ascii="Georgia" w:eastAsia="Times New Roman" w:hAnsi="Georgia" w:cs="Times New Roman"/>
                <w:color w:val="000000"/>
                <w:sz w:val="25"/>
                <w:szCs w:val="25"/>
              </w:rPr>
            </w:pPr>
          </w:p>
        </w:tc>
      </w:tr>
      <w:tr w:rsidR="002A492A" w:rsidRPr="002A492A" w:rsidTr="002A492A">
        <w:trPr>
          <w:tblCellSpacing w:w="75" w:type="dxa"/>
        </w:trPr>
        <w:tc>
          <w:tcPr>
            <w:tcW w:w="0" w:type="auto"/>
            <w:shd w:val="clear" w:color="auto" w:fill="FFFFFF"/>
            <w:hideMark/>
          </w:tcPr>
          <w:p w:rsidR="002A492A" w:rsidRPr="002A492A" w:rsidRDefault="002A492A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</w:tc>
        <w:tc>
          <w:tcPr>
            <w:tcW w:w="0" w:type="auto"/>
            <w:shd w:val="clear" w:color="auto" w:fill="FFFFFF"/>
            <w:hideMark/>
          </w:tcPr>
          <w:p w:rsidR="002A492A" w:rsidRPr="002A492A" w:rsidRDefault="002A492A" w:rsidP="002A492A">
            <w:pPr>
              <w:spacing w:before="100" w:beforeAutospacing="1" w:after="100" w:afterAutospacing="1" w:line="240" w:lineRule="auto"/>
              <w:ind w:firstLine="127"/>
              <w:jc w:val="both"/>
              <w:rPr>
                <w:rFonts w:ascii="Georgia" w:eastAsia="Times New Roman" w:hAnsi="Georgia" w:cs="Times New Roman"/>
                <w:color w:val="000000"/>
                <w:sz w:val="25"/>
                <w:szCs w:val="25"/>
              </w:rPr>
            </w:pPr>
          </w:p>
        </w:tc>
      </w:tr>
      <w:tr w:rsidR="002A492A" w:rsidRPr="002A492A" w:rsidTr="000518EB">
        <w:trPr>
          <w:trHeight w:val="27"/>
          <w:tblCellSpacing w:w="75" w:type="dxa"/>
        </w:trPr>
        <w:tc>
          <w:tcPr>
            <w:tcW w:w="0" w:type="auto"/>
            <w:shd w:val="clear" w:color="auto" w:fill="FFFFFF"/>
            <w:hideMark/>
          </w:tcPr>
          <w:p w:rsidR="002A492A" w:rsidRPr="002A492A" w:rsidRDefault="002A492A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</w:tc>
        <w:tc>
          <w:tcPr>
            <w:tcW w:w="0" w:type="auto"/>
            <w:shd w:val="clear" w:color="auto" w:fill="FFFFFF"/>
            <w:hideMark/>
          </w:tcPr>
          <w:p w:rsidR="002A492A" w:rsidRPr="002A492A" w:rsidRDefault="002A492A" w:rsidP="002A492A">
            <w:pPr>
              <w:spacing w:before="100" w:beforeAutospacing="1" w:after="100" w:afterAutospacing="1" w:line="240" w:lineRule="auto"/>
              <w:ind w:firstLine="127"/>
              <w:jc w:val="both"/>
              <w:rPr>
                <w:rFonts w:ascii="Georgia" w:eastAsia="Times New Roman" w:hAnsi="Georgia" w:cs="Times New Roman"/>
                <w:color w:val="000000"/>
                <w:sz w:val="25"/>
                <w:szCs w:val="25"/>
              </w:rPr>
            </w:pPr>
          </w:p>
        </w:tc>
      </w:tr>
      <w:tr w:rsidR="002A492A" w:rsidRPr="002A492A" w:rsidTr="000518EB">
        <w:trPr>
          <w:trHeight w:val="27"/>
          <w:tblCellSpacing w:w="75" w:type="dxa"/>
        </w:trPr>
        <w:tc>
          <w:tcPr>
            <w:tcW w:w="0" w:type="auto"/>
            <w:shd w:val="clear" w:color="auto" w:fill="FFFFFF"/>
            <w:hideMark/>
          </w:tcPr>
          <w:p w:rsidR="002A492A" w:rsidRPr="002A492A" w:rsidRDefault="002A492A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</w:tc>
        <w:tc>
          <w:tcPr>
            <w:tcW w:w="0" w:type="auto"/>
            <w:shd w:val="clear" w:color="auto" w:fill="FFFFFF"/>
            <w:hideMark/>
          </w:tcPr>
          <w:p w:rsidR="002A492A" w:rsidRPr="002A492A" w:rsidRDefault="002A492A" w:rsidP="002A492A">
            <w:pPr>
              <w:spacing w:before="100" w:beforeAutospacing="1" w:after="100" w:afterAutospacing="1" w:line="240" w:lineRule="auto"/>
              <w:ind w:firstLine="127"/>
              <w:jc w:val="both"/>
              <w:rPr>
                <w:rFonts w:ascii="Georgia" w:eastAsia="Times New Roman" w:hAnsi="Georgia" w:cs="Times New Roman"/>
                <w:color w:val="000000"/>
                <w:sz w:val="25"/>
                <w:szCs w:val="25"/>
              </w:rPr>
            </w:pPr>
          </w:p>
        </w:tc>
      </w:tr>
      <w:tr w:rsidR="002A492A" w:rsidRPr="002A492A" w:rsidTr="000518EB">
        <w:trPr>
          <w:trHeight w:val="27"/>
          <w:tblCellSpacing w:w="75" w:type="dxa"/>
        </w:trPr>
        <w:tc>
          <w:tcPr>
            <w:tcW w:w="0" w:type="auto"/>
            <w:shd w:val="clear" w:color="auto" w:fill="FFFFFF"/>
            <w:hideMark/>
          </w:tcPr>
          <w:p w:rsidR="002A492A" w:rsidRPr="002A492A" w:rsidRDefault="002A492A" w:rsidP="002A492A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</w:rPr>
            </w:pPr>
          </w:p>
        </w:tc>
        <w:tc>
          <w:tcPr>
            <w:tcW w:w="0" w:type="auto"/>
            <w:shd w:val="clear" w:color="auto" w:fill="FFFFFF"/>
            <w:hideMark/>
          </w:tcPr>
          <w:p w:rsidR="002A492A" w:rsidRPr="002A492A" w:rsidRDefault="002A492A" w:rsidP="002A492A">
            <w:pPr>
              <w:spacing w:before="100" w:beforeAutospacing="1" w:after="100" w:afterAutospacing="1" w:line="240" w:lineRule="auto"/>
              <w:ind w:firstLine="127"/>
              <w:jc w:val="both"/>
              <w:rPr>
                <w:rFonts w:ascii="Georgia" w:eastAsia="Times New Roman" w:hAnsi="Georgia" w:cs="Times New Roman"/>
                <w:color w:val="000000"/>
                <w:sz w:val="25"/>
                <w:szCs w:val="25"/>
              </w:rPr>
            </w:pPr>
          </w:p>
        </w:tc>
      </w:tr>
    </w:tbl>
    <w:p w:rsidR="002A492A" w:rsidRPr="002A492A" w:rsidRDefault="002A492A" w:rsidP="002A492A">
      <w:pPr>
        <w:shd w:val="clear" w:color="auto" w:fill="FFFFFF"/>
        <w:spacing w:before="100" w:beforeAutospacing="1" w:after="100" w:afterAutospacing="1" w:line="240" w:lineRule="auto"/>
        <w:ind w:firstLine="127"/>
        <w:jc w:val="center"/>
        <w:rPr>
          <w:rFonts w:ascii="Georgia" w:eastAsia="Times New Roman" w:hAnsi="Georgia" w:cs="Times New Roman"/>
          <w:color w:val="000000"/>
          <w:sz w:val="19"/>
          <w:szCs w:val="19"/>
        </w:rPr>
      </w:pPr>
      <w:r>
        <w:rPr>
          <w:rFonts w:ascii="Georgia" w:eastAsia="Times New Roman" w:hAnsi="Georgia" w:cs="Times New Roman"/>
          <w:noProof/>
          <w:color w:val="000000"/>
          <w:sz w:val="19"/>
          <w:szCs w:val="19"/>
        </w:rPr>
        <w:drawing>
          <wp:inline distT="0" distB="0" distL="0" distR="0">
            <wp:extent cx="6148308" cy="4421275"/>
            <wp:effectExtent l="19050" t="0" r="4842" b="0"/>
            <wp:docPr id="11" name="Рисунок 11" descr="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-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378" cy="442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50F" w:rsidRDefault="002A492A" w:rsidP="002A492A">
      <w:pPr>
        <w:shd w:val="clear" w:color="auto" w:fill="FFFFFF"/>
        <w:spacing w:before="100" w:beforeAutospacing="1" w:after="100" w:afterAutospacing="1" w:line="240" w:lineRule="auto"/>
        <w:ind w:firstLine="127"/>
        <w:jc w:val="center"/>
        <w:rPr>
          <w:rFonts w:ascii="Georgia" w:eastAsia="Times New Roman" w:hAnsi="Georgia" w:cs="Times New Roman"/>
          <w:color w:val="000000"/>
          <w:sz w:val="19"/>
          <w:szCs w:val="19"/>
        </w:rPr>
      </w:pPr>
      <w:r w:rsidRPr="002A492A">
        <w:rPr>
          <w:rFonts w:ascii="Georgia" w:eastAsia="Times New Roman" w:hAnsi="Georgia" w:cs="Times New Roman"/>
          <w:color w:val="000000"/>
          <w:sz w:val="19"/>
          <w:szCs w:val="19"/>
        </w:rPr>
        <w:br/>
      </w:r>
    </w:p>
    <w:p w:rsidR="0080208A" w:rsidRDefault="0080208A"/>
    <w:sectPr w:rsidR="0080208A" w:rsidSect="00310782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characterSpacingControl w:val="doNotCompress"/>
  <w:compat>
    <w:useFELayout/>
  </w:compat>
  <w:rsids>
    <w:rsidRoot w:val="002A492A"/>
    <w:rsid w:val="000518EB"/>
    <w:rsid w:val="00226AFE"/>
    <w:rsid w:val="002A492A"/>
    <w:rsid w:val="00310782"/>
    <w:rsid w:val="0080208A"/>
    <w:rsid w:val="009F350F"/>
    <w:rsid w:val="00B14E99"/>
    <w:rsid w:val="00E67392"/>
    <w:rsid w:val="00E84581"/>
    <w:rsid w:val="00FE2D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4E99"/>
  </w:style>
  <w:style w:type="paragraph" w:styleId="2">
    <w:name w:val="heading 2"/>
    <w:basedOn w:val="a"/>
    <w:link w:val="20"/>
    <w:uiPriority w:val="9"/>
    <w:qFormat/>
    <w:rsid w:val="002A492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rsid w:val="002A492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2A492A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rsid w:val="002A492A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a3">
    <w:name w:val="Strong"/>
    <w:basedOn w:val="a0"/>
    <w:uiPriority w:val="22"/>
    <w:qFormat/>
    <w:rsid w:val="002A492A"/>
    <w:rPr>
      <w:b/>
      <w:bCs/>
    </w:rPr>
  </w:style>
  <w:style w:type="paragraph" w:styleId="a4">
    <w:name w:val="Normal (Web)"/>
    <w:basedOn w:val="a"/>
    <w:uiPriority w:val="99"/>
    <w:unhideWhenUsed/>
    <w:rsid w:val="002A49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Hyperlink"/>
    <w:basedOn w:val="a0"/>
    <w:uiPriority w:val="99"/>
    <w:semiHidden/>
    <w:unhideWhenUsed/>
    <w:rsid w:val="002A492A"/>
    <w:rPr>
      <w:color w:val="0000FF"/>
      <w:u w:val="single"/>
    </w:rPr>
  </w:style>
  <w:style w:type="character" w:styleId="a6">
    <w:name w:val="Emphasis"/>
    <w:basedOn w:val="a0"/>
    <w:uiPriority w:val="20"/>
    <w:qFormat/>
    <w:rsid w:val="002A492A"/>
    <w:rPr>
      <w:i/>
      <w:iCs/>
    </w:rPr>
  </w:style>
  <w:style w:type="paragraph" w:customStyle="1" w:styleId="sml">
    <w:name w:val="sml"/>
    <w:basedOn w:val="a"/>
    <w:rsid w:val="002A49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ew">
    <w:name w:val="new"/>
    <w:basedOn w:val="a"/>
    <w:rsid w:val="002A49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2A49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A492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1861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748519">
          <w:marLeft w:val="79"/>
          <w:marRight w:val="79"/>
          <w:marTop w:val="79"/>
          <w:marBottom w:val="79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94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ivbunin.ru/" TargetMode="External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1" Type="http://schemas.openxmlformats.org/officeDocument/2006/relationships/styles" Target="styles.xml"/><Relationship Id="rId6" Type="http://schemas.openxmlformats.org/officeDocument/2006/relationships/hyperlink" Target="https://ru.wikipedia.org/wiki/%D0%91%D1%83%D0%BD%D0%B8%D0%BD,_%D0%98%D0%B2%D0%B0%D0%BD_%D0%90%D0%BB%D0%B5%D0%BA%D1%81%D0%B5%D0%B5%D0%B2%D0%B8%D1%87" TargetMode="External"/><Relationship Id="rId11" Type="http://schemas.openxmlformats.org/officeDocument/2006/relationships/image" Target="media/image5.jpeg"/><Relationship Id="rId5" Type="http://schemas.openxmlformats.org/officeDocument/2006/relationships/hyperlink" Target="http://muzeinikitin.vzh.ru/muzej-ivana-bunina-2" TargetMode="Externa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image" Target="media/image1.jpeg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1180</Words>
  <Characters>6729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Библиотека</dc:creator>
  <cp:lastModifiedBy>Библиотека</cp:lastModifiedBy>
  <cp:revision>4</cp:revision>
  <dcterms:created xsi:type="dcterms:W3CDTF">2020-10-21T07:41:00Z</dcterms:created>
  <dcterms:modified xsi:type="dcterms:W3CDTF">2020-10-29T04:24:00Z</dcterms:modified>
</cp:coreProperties>
</file>